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1.684836pt;height:54.2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39" w:lineRule="auto"/>
        <w:ind w:left="7435" w:right="98" w:firstLine="1697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NEWS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thick" w:color="000000"/>
        </w:rPr>
        <w:t>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Contact: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Miedema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703-2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6-1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99"/>
        </w:rPr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u w:val="single" w:color="0000FF"/>
          </w:rPr>
          <w:t>iedema@audiol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99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99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u w:val="single" w:color="0000FF"/>
          </w:rPr>
          <w:t>rg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7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Audiologists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Connect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anapolis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AudiologyNOW!</w:t>
      </w:r>
      <w:r>
        <w:rPr>
          <w:rFonts w:ascii="Webdings" w:hAnsi="Webdings" w:cs="Webdings" w:eastAsia="Webdings"/>
          <w:sz w:val="16"/>
          <w:szCs w:val="16"/>
          <w:spacing w:val="0"/>
          <w:w w:val="78"/>
          <w:position w:val="8"/>
        </w:rPr>
        <w:t></w:t>
      </w:r>
      <w:r>
        <w:rPr>
          <w:rFonts w:ascii="Webdings" w:hAnsi="Webdings" w:cs="Webdings" w:eastAsia="Webdings"/>
          <w:sz w:val="16"/>
          <w:szCs w:val="16"/>
          <w:spacing w:val="-1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Innovate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(Reston,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VA–May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)—Audiol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erged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unofficial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“Crossroads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erica,”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Indianapolis,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Indiana,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udiolo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OW!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6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nnect,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Reconnect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vate,”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sday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credits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ttendees.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udiology.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keynote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Chadha,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MBBS,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PhD,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(WHO),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Deafness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accessible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Chadha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deafness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attendees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globally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accessible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Windmill,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PhD,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“hot-topic”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PCAST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nistratio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(FDA)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er-the-counter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(OTC)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ainly,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evident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Beltwa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Wednesda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kicked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(ARC),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ncements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rehabilitation.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Tharpe,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PhD,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pediatric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diagnosis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infants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decade,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technological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advances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mechani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topics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pediatric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Wednesda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Modules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Featured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NOW!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attendees.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attendees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candidates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president-elect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visions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terward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Huddle.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First-Ti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Orientation,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packed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attendees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Wednes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opening-day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reception,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Celebrate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(sponsored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ilton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CapTel),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Wedn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sday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festivities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kicked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entertainment,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exhibitors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reconnecting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colleagues.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00" w:right="1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iversities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erings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faculty,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technology,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3.010899pt;height:21.73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280" w:left="62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sessions.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9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OW!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ar’s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different,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attending.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y’s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(SAA)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Mingle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ponsored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Cheers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(sponsored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5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Oticon,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Inc.,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LLC,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HearingTechno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ogies)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dnesday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shops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NOW!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distinguished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ctures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OW!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Wednesday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noon,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Barbara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Balik,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incipal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Consulting,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(sponsored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Phonak,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LC).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lecture,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20" w:right="1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“Innovation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thway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Outcomes,”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creativity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talent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audiologists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dramatic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novative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partnerships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ilies,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health-care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professionals.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Friday,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lectures: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66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ebdings" w:hAnsi="Webdings" w:cs="Webdings" w:eastAsia="Webdings"/>
          <w:sz w:val="22"/>
          <w:szCs w:val="22"/>
          <w:spacing w:val="0"/>
          <w:w w:val="45"/>
        </w:rPr>
        <w:t></w:t>
      </w:r>
      <w:r>
        <w:rPr>
          <w:rFonts w:ascii="Webdings" w:hAnsi="Webdings" w:cs="Webdings" w:eastAsia="Webdings"/>
          <w:sz w:val="22"/>
          <w:szCs w:val="22"/>
          <w:spacing w:val="0"/>
          <w:w w:val="100"/>
        </w:rPr>
        <w:tab/>
      </w:r>
      <w:r>
        <w:rPr>
          <w:rFonts w:ascii="Webdings" w:hAnsi="Webdings" w:cs="Webdings" w:eastAsia="Webding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Pediatric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ticon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PhD,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Fellow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Cognit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Neuroscience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Boulder.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Loss,”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ooked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plasticity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habilitation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therapy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itiatives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populations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cochlear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39" w:lineRule="auto"/>
        <w:ind w:left="840" w:right="383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ebdings" w:hAnsi="Webdings" w:cs="Webdings" w:eastAsia="Webdings"/>
          <w:sz w:val="22"/>
          <w:szCs w:val="22"/>
          <w:spacing w:val="0"/>
          <w:w w:val="45"/>
        </w:rPr>
        <w:t></w:t>
      </w:r>
      <w:r>
        <w:rPr>
          <w:rFonts w:ascii="Webdings" w:hAnsi="Webdings" w:cs="Webdings" w:eastAsia="Webdings"/>
          <w:sz w:val="22"/>
          <w:szCs w:val="22"/>
          <w:spacing w:val="0"/>
          <w:w w:val="100"/>
        </w:rPr>
        <w:tab/>
      </w:r>
      <w:r>
        <w:rPr>
          <w:rFonts w:ascii="Webdings" w:hAnsi="Webdings" w:cs="Webdings" w:eastAsia="Webding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Topics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Tinnitus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Widex)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featured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audiologist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Rehabilitative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Auditory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titled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“Evidence-Based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Tinnitus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nt—Inching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Practice.”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lectur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ilable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on-demand,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position w:val="-1"/>
        </w:rPr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www.e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udiolog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.or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52" w:lineRule="exact"/>
        <w:ind w:left="120" w:right="1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esident’s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reception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arkey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ies)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afternoon,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Presidential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Awards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Oaktree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Joshua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Huppert.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sessions,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lectures,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ogy,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ogyNOW!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attendees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cipate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ranged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Run/Walk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Thursd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Oticon,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Inc.),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-arounds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rants,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Sunrise-Yoga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rning,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picnic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baseball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attendees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enjoy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colleagues.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4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Indianapolis,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OW!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ashville,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Tennessee,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18–21,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Audiolog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OW!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(www.Audiolog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NOW.org)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rmation.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90" w:right="51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###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2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membership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12,000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ologists,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merican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Academy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Audio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promotes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quality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balance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advancing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profession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audiology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leadership,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advocacy,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education,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awareness,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research.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profession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audio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ogists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helping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million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mericans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loss,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visit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Academy's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</w:rPr>
          <w:t>www.audiology.org.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sectPr>
      <w:pgSz w:w="12240" w:h="15840"/>
      <w:pgMar w:top="14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ahoma">
    <w:altName w:val="Tahoma"/>
    <w:charset w:val="0"/>
    <w:family w:val="auto"/>
    <w:pitch w:val="default"/>
  </w:font>
  <w:font w:name="Webdings">
    <w:altName w:val="Web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amiedema@audiology.org" TargetMode="External"/><Relationship Id="rId7" Type="http://schemas.openxmlformats.org/officeDocument/2006/relationships/image" Target="media/image2.jpg"/><Relationship Id="rId8" Type="http://schemas.openxmlformats.org/officeDocument/2006/relationships/hyperlink" Target="http://www.eaudiology.org/" TargetMode="External"/><Relationship Id="rId9" Type="http://schemas.openxmlformats.org/officeDocument/2006/relationships/hyperlink" Target="http://www.audiology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amiedema</dc:creator>
  <dc:title>Microsoft Word - Press Release PostShow--AN17</dc:title>
  <dcterms:created xsi:type="dcterms:W3CDTF">2018-04-18T16:16:00Z</dcterms:created>
  <dcterms:modified xsi:type="dcterms:W3CDTF">2018-04-18T16:16:00Z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2018-04-18T00:00:00Z</vt:filetime>
  </property>
</Properties>
</file>